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F4" w:rsidRPr="00B665F2" w:rsidRDefault="000154E0" w:rsidP="0062496E">
      <w:pPr>
        <w:jc w:val="center"/>
        <w:rPr>
          <w:rFonts w:ascii="Arial" w:hAnsi="Arial" w:cs="Arial"/>
          <w:b/>
          <w:sz w:val="22"/>
          <w:szCs w:val="22"/>
        </w:rPr>
      </w:pPr>
      <w:bookmarkStart w:id="0" w:name="_GoBack"/>
      <w:bookmarkEnd w:id="0"/>
      <w:r w:rsidRPr="00B665F2">
        <w:rPr>
          <w:rFonts w:ascii="Arial" w:hAnsi="Arial" w:cs="Arial"/>
          <w:b/>
          <w:sz w:val="22"/>
          <w:szCs w:val="22"/>
        </w:rPr>
        <w:t>Ausschreibung</w:t>
      </w:r>
    </w:p>
    <w:p w:rsidR="000154E0" w:rsidRPr="00B665F2" w:rsidRDefault="007C3250" w:rsidP="0062496E">
      <w:pPr>
        <w:jc w:val="center"/>
        <w:rPr>
          <w:rFonts w:ascii="Arial" w:hAnsi="Arial" w:cs="Arial"/>
          <w:b/>
          <w:sz w:val="22"/>
          <w:szCs w:val="22"/>
        </w:rPr>
      </w:pPr>
      <w:r w:rsidRPr="00B665F2">
        <w:rPr>
          <w:rFonts w:ascii="Arial" w:hAnsi="Arial" w:cs="Arial"/>
          <w:b/>
          <w:sz w:val="22"/>
          <w:szCs w:val="22"/>
        </w:rPr>
        <w:t>z</w:t>
      </w:r>
      <w:r w:rsidR="000154E0" w:rsidRPr="00B665F2">
        <w:rPr>
          <w:rFonts w:ascii="Arial" w:hAnsi="Arial" w:cs="Arial"/>
          <w:b/>
          <w:sz w:val="22"/>
          <w:szCs w:val="22"/>
        </w:rPr>
        <w:t>um</w:t>
      </w:r>
    </w:p>
    <w:p w:rsidR="000154E0" w:rsidRPr="00B665F2" w:rsidRDefault="00CC13EA" w:rsidP="0062496E">
      <w:pPr>
        <w:jc w:val="center"/>
        <w:rPr>
          <w:rFonts w:ascii="Arial" w:hAnsi="Arial" w:cs="Arial"/>
          <w:b/>
          <w:sz w:val="22"/>
          <w:szCs w:val="22"/>
        </w:rPr>
      </w:pPr>
      <w:r w:rsidRPr="00B665F2">
        <w:rPr>
          <w:rFonts w:ascii="Arial" w:hAnsi="Arial" w:cs="Arial"/>
          <w:b/>
          <w:sz w:val="22"/>
          <w:szCs w:val="22"/>
        </w:rPr>
        <w:t>Renate-Wittern-Sterzel-</w:t>
      </w:r>
      <w:r w:rsidR="000154E0" w:rsidRPr="00B665F2">
        <w:rPr>
          <w:rFonts w:ascii="Arial" w:hAnsi="Arial" w:cs="Arial"/>
          <w:b/>
          <w:sz w:val="22"/>
          <w:szCs w:val="22"/>
        </w:rPr>
        <w:t>Preis</w:t>
      </w:r>
    </w:p>
    <w:p w:rsidR="000A5E34" w:rsidRPr="00B665F2" w:rsidRDefault="000A5E34" w:rsidP="0062496E">
      <w:pPr>
        <w:jc w:val="both"/>
        <w:rPr>
          <w:rFonts w:ascii="Arial" w:hAnsi="Arial" w:cs="Arial"/>
          <w:sz w:val="22"/>
          <w:szCs w:val="22"/>
        </w:rPr>
      </w:pPr>
    </w:p>
    <w:p w:rsidR="000154E0" w:rsidRPr="00B665F2" w:rsidRDefault="000154E0" w:rsidP="0062496E">
      <w:pPr>
        <w:jc w:val="center"/>
        <w:rPr>
          <w:rFonts w:ascii="Arial" w:hAnsi="Arial" w:cs="Arial"/>
          <w:b/>
          <w:sz w:val="22"/>
          <w:szCs w:val="22"/>
        </w:rPr>
      </w:pPr>
      <w:r w:rsidRPr="00B665F2">
        <w:rPr>
          <w:rFonts w:ascii="Arial" w:hAnsi="Arial" w:cs="Arial"/>
          <w:b/>
          <w:sz w:val="22"/>
          <w:szCs w:val="22"/>
        </w:rPr>
        <w:t xml:space="preserve">Gleichstellungspreis der Universität </w:t>
      </w:r>
      <w:r w:rsidR="003059B1">
        <w:rPr>
          <w:rFonts w:ascii="Arial" w:hAnsi="Arial" w:cs="Arial"/>
          <w:b/>
          <w:sz w:val="22"/>
          <w:szCs w:val="22"/>
        </w:rPr>
        <w:t xml:space="preserve">Erlangen-Nürnberg </w:t>
      </w:r>
      <w:r w:rsidR="00C91276">
        <w:rPr>
          <w:rFonts w:ascii="Arial" w:hAnsi="Arial" w:cs="Arial"/>
          <w:b/>
          <w:sz w:val="22"/>
          <w:szCs w:val="22"/>
        </w:rPr>
        <w:t>2016</w:t>
      </w:r>
    </w:p>
    <w:p w:rsidR="000A5E34" w:rsidRPr="00B665F2" w:rsidRDefault="000A5E34" w:rsidP="0062496E">
      <w:pPr>
        <w:jc w:val="both"/>
        <w:rPr>
          <w:rFonts w:ascii="Arial" w:hAnsi="Arial" w:cs="Arial"/>
          <w:sz w:val="22"/>
          <w:szCs w:val="22"/>
        </w:rPr>
      </w:pPr>
    </w:p>
    <w:p w:rsidR="000A5E34" w:rsidRPr="00B665F2" w:rsidRDefault="000154E0" w:rsidP="0062496E">
      <w:pPr>
        <w:jc w:val="center"/>
        <w:rPr>
          <w:rFonts w:ascii="Arial" w:hAnsi="Arial" w:cs="Arial"/>
          <w:sz w:val="22"/>
          <w:szCs w:val="22"/>
        </w:rPr>
      </w:pPr>
      <w:r w:rsidRPr="00B665F2">
        <w:rPr>
          <w:rFonts w:ascii="Arial" w:hAnsi="Arial" w:cs="Arial"/>
          <w:sz w:val="22"/>
          <w:szCs w:val="22"/>
        </w:rPr>
        <w:t>Die feierliche Verleihung des Gleichstellungspre</w:t>
      </w:r>
      <w:r w:rsidR="000A5E34" w:rsidRPr="00B665F2">
        <w:rPr>
          <w:rFonts w:ascii="Arial" w:hAnsi="Arial" w:cs="Arial"/>
          <w:sz w:val="22"/>
          <w:szCs w:val="22"/>
        </w:rPr>
        <w:t>i</w:t>
      </w:r>
      <w:r w:rsidR="009C72BC">
        <w:rPr>
          <w:rFonts w:ascii="Arial" w:hAnsi="Arial" w:cs="Arial"/>
          <w:sz w:val="22"/>
          <w:szCs w:val="22"/>
        </w:rPr>
        <w:t xml:space="preserve">ses </w:t>
      </w:r>
      <w:r w:rsidRPr="00B665F2">
        <w:rPr>
          <w:rFonts w:ascii="Arial" w:hAnsi="Arial" w:cs="Arial"/>
          <w:sz w:val="22"/>
          <w:szCs w:val="22"/>
        </w:rPr>
        <w:t xml:space="preserve">findet im Rahmen des </w:t>
      </w:r>
    </w:p>
    <w:p w:rsidR="000154E0" w:rsidRPr="00B665F2" w:rsidRDefault="000154E0" w:rsidP="0062496E">
      <w:pPr>
        <w:jc w:val="center"/>
        <w:rPr>
          <w:rFonts w:ascii="Arial" w:hAnsi="Arial" w:cs="Arial"/>
          <w:sz w:val="22"/>
          <w:szCs w:val="22"/>
        </w:rPr>
      </w:pPr>
      <w:r w:rsidRPr="008D2A5E">
        <w:rPr>
          <w:rFonts w:ascii="Arial" w:hAnsi="Arial" w:cs="Arial"/>
          <w:sz w:val="22"/>
          <w:szCs w:val="22"/>
        </w:rPr>
        <w:t>„</w:t>
      </w:r>
      <w:r w:rsidR="00957156">
        <w:rPr>
          <w:rFonts w:ascii="Arial" w:hAnsi="Arial" w:cs="Arial"/>
          <w:sz w:val="22"/>
          <w:szCs w:val="22"/>
        </w:rPr>
        <w:t>D</w:t>
      </w:r>
      <w:r w:rsidRPr="008D2A5E">
        <w:rPr>
          <w:rFonts w:ascii="Arial" w:hAnsi="Arial" w:cs="Arial"/>
          <w:sz w:val="22"/>
          <w:szCs w:val="22"/>
        </w:rPr>
        <w:t xml:space="preserve">ies academicus“ </w:t>
      </w:r>
      <w:r w:rsidR="00C91276">
        <w:rPr>
          <w:rFonts w:ascii="Arial" w:hAnsi="Arial" w:cs="Arial"/>
          <w:sz w:val="22"/>
          <w:szCs w:val="22"/>
        </w:rPr>
        <w:t>Freitag</w:t>
      </w:r>
      <w:r w:rsidR="00D86E33">
        <w:rPr>
          <w:rFonts w:ascii="Arial" w:hAnsi="Arial" w:cs="Arial"/>
          <w:sz w:val="22"/>
          <w:szCs w:val="22"/>
        </w:rPr>
        <w:t>,</w:t>
      </w:r>
      <w:r w:rsidR="00D33F3F">
        <w:rPr>
          <w:rFonts w:ascii="Arial" w:hAnsi="Arial" w:cs="Arial"/>
          <w:sz w:val="22"/>
          <w:szCs w:val="22"/>
        </w:rPr>
        <w:t xml:space="preserve"> den </w:t>
      </w:r>
      <w:r w:rsidR="009E638A">
        <w:rPr>
          <w:rFonts w:ascii="Arial" w:hAnsi="Arial" w:cs="Arial"/>
          <w:color w:val="000000"/>
          <w:sz w:val="22"/>
          <w:szCs w:val="22"/>
        </w:rPr>
        <w:t>4</w:t>
      </w:r>
      <w:r w:rsidR="00D86E33" w:rsidRPr="005E79D2">
        <w:rPr>
          <w:rFonts w:ascii="Arial" w:hAnsi="Arial" w:cs="Arial"/>
          <w:color w:val="000000"/>
          <w:sz w:val="22"/>
          <w:szCs w:val="22"/>
        </w:rPr>
        <w:t xml:space="preserve">. November </w:t>
      </w:r>
      <w:r w:rsidR="00D33F3F" w:rsidRPr="005E79D2">
        <w:rPr>
          <w:rFonts w:ascii="Arial" w:hAnsi="Arial" w:cs="Arial"/>
          <w:color w:val="000000"/>
          <w:sz w:val="22"/>
          <w:szCs w:val="22"/>
        </w:rPr>
        <w:t>201</w:t>
      </w:r>
      <w:r w:rsidR="00C91276">
        <w:rPr>
          <w:rFonts w:ascii="Arial" w:hAnsi="Arial" w:cs="Arial"/>
          <w:color w:val="000000"/>
          <w:sz w:val="22"/>
          <w:szCs w:val="22"/>
        </w:rPr>
        <w:t>6</w:t>
      </w:r>
      <w:r w:rsidR="00DF25A0">
        <w:rPr>
          <w:rFonts w:ascii="Arial" w:hAnsi="Arial" w:cs="Arial"/>
          <w:sz w:val="22"/>
          <w:szCs w:val="22"/>
        </w:rPr>
        <w:t xml:space="preserve"> statt</w:t>
      </w:r>
      <w:r w:rsidR="00D33F3F">
        <w:rPr>
          <w:rFonts w:ascii="Arial" w:hAnsi="Arial" w:cs="Arial"/>
          <w:sz w:val="22"/>
          <w:szCs w:val="22"/>
        </w:rPr>
        <w:t>.</w:t>
      </w:r>
    </w:p>
    <w:p w:rsidR="000154E0" w:rsidRPr="00B665F2" w:rsidRDefault="000154E0" w:rsidP="0062496E">
      <w:pPr>
        <w:jc w:val="both"/>
        <w:rPr>
          <w:rFonts w:ascii="Arial" w:hAnsi="Arial" w:cs="Arial"/>
          <w:sz w:val="22"/>
          <w:szCs w:val="22"/>
        </w:rPr>
      </w:pPr>
    </w:p>
    <w:p w:rsidR="000154E0" w:rsidRPr="00B665F2" w:rsidRDefault="00EC5158" w:rsidP="0062496E">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64770</wp:posOffset>
                </wp:positionV>
                <wp:extent cx="6057900" cy="0"/>
                <wp:effectExtent l="9525" t="7620"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pt" to="4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N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siXwk2wAAAAgBAAAPAAAAZHJzL2Rvd25yZXYueG1sTI/BTsMwEETvSPyDtUhcqtZuKhCE&#10;OBUCcuNCAXHdxksSEa/T2G0DX88iDnDcN6PZmWI9+V4daIxdYAvLhQFFXAfXcWPh5bmaX4GKCdlh&#10;H5gsfFKEdXl6UmDuwpGf6LBJjZIQjjlaaFMacq1j3ZLHuAgDsWjvYfSY5Bwb7UY8SrjvdWbMpfbY&#10;sXxocaC7luqPzd5biNUr7aqvWT0zb6smULa7f3xAa8/PptsbUImm9GeGn/pSHUrptA17dlH1FuYr&#10;mZKEmwyU6NcXSwHbX6DLQv8fUH4DAAD//wMAUEsBAi0AFAAGAAgAAAAhALaDOJL+AAAA4QEAABMA&#10;AAAAAAAAAAAAAAAAAAAAAFtDb250ZW50X1R5cGVzXS54bWxQSwECLQAUAAYACAAAACEAOP0h/9YA&#10;AACUAQAACwAAAAAAAAAAAAAAAAAvAQAAX3JlbHMvLnJlbHNQSwECLQAUAAYACAAAACEA7a4DWhEC&#10;AAAoBAAADgAAAAAAAAAAAAAAAAAuAgAAZHJzL2Uyb0RvYy54bWxQSwECLQAUAAYACAAAACEALIl8&#10;JNsAAAAIAQAADwAAAAAAAAAAAAAAAABrBAAAZHJzL2Rvd25yZXYueG1sUEsFBgAAAAAEAAQA8wAA&#10;AHMFAAAAAA==&#10;"/>
            </w:pict>
          </mc:Fallback>
        </mc:AlternateContent>
      </w:r>
    </w:p>
    <w:p w:rsidR="000A5E34" w:rsidRPr="00B665F2" w:rsidRDefault="000A5E34" w:rsidP="0062496E">
      <w:pPr>
        <w:jc w:val="both"/>
        <w:rPr>
          <w:rFonts w:ascii="Arial" w:hAnsi="Arial" w:cs="Arial"/>
          <w:sz w:val="22"/>
          <w:szCs w:val="22"/>
        </w:rPr>
      </w:pPr>
    </w:p>
    <w:p w:rsidR="000154E0" w:rsidRPr="00B665F2" w:rsidRDefault="000154E0" w:rsidP="0062496E">
      <w:pPr>
        <w:jc w:val="both"/>
        <w:rPr>
          <w:rFonts w:ascii="Arial" w:hAnsi="Arial" w:cs="Arial"/>
          <w:sz w:val="22"/>
          <w:szCs w:val="22"/>
        </w:rPr>
      </w:pPr>
      <w:r w:rsidRPr="00B665F2">
        <w:rPr>
          <w:rFonts w:ascii="Arial" w:hAnsi="Arial" w:cs="Arial"/>
          <w:sz w:val="22"/>
          <w:szCs w:val="22"/>
        </w:rPr>
        <w:t xml:space="preserve">Auf Beschluss der Universitätsleitung wird seit 2005 zur Förderung der Gleichstellung von Frauen und Männern einmal jährlich der </w:t>
      </w:r>
    </w:p>
    <w:p w:rsidR="000154E0" w:rsidRPr="00B665F2" w:rsidRDefault="000154E0" w:rsidP="0062496E">
      <w:pPr>
        <w:jc w:val="both"/>
        <w:rPr>
          <w:rFonts w:ascii="Arial" w:hAnsi="Arial" w:cs="Arial"/>
          <w:sz w:val="22"/>
          <w:szCs w:val="22"/>
        </w:rPr>
      </w:pPr>
    </w:p>
    <w:p w:rsidR="000211EF" w:rsidRDefault="00131D6F" w:rsidP="0062496E">
      <w:pPr>
        <w:jc w:val="center"/>
        <w:rPr>
          <w:rFonts w:ascii="Arial" w:hAnsi="Arial" w:cs="Arial"/>
          <w:b/>
          <w:sz w:val="22"/>
          <w:szCs w:val="22"/>
        </w:rPr>
      </w:pPr>
      <w:r w:rsidRPr="00131D6F">
        <w:rPr>
          <w:rFonts w:ascii="Arial" w:hAnsi="Arial" w:cs="Arial"/>
          <w:b/>
          <w:sz w:val="22"/>
          <w:szCs w:val="22"/>
        </w:rPr>
        <w:t xml:space="preserve">Renate-Wittern-Sterzel Preis </w:t>
      </w:r>
    </w:p>
    <w:p w:rsidR="000154E0" w:rsidRPr="00B665F2" w:rsidRDefault="000154E0" w:rsidP="0062496E">
      <w:pPr>
        <w:jc w:val="center"/>
        <w:rPr>
          <w:rFonts w:ascii="Arial" w:hAnsi="Arial" w:cs="Arial"/>
          <w:b/>
          <w:sz w:val="22"/>
          <w:szCs w:val="22"/>
        </w:rPr>
      </w:pPr>
      <w:r w:rsidRPr="00B665F2">
        <w:rPr>
          <w:rFonts w:ascii="Arial" w:hAnsi="Arial" w:cs="Arial"/>
          <w:b/>
          <w:sz w:val="22"/>
          <w:szCs w:val="22"/>
        </w:rPr>
        <w:t>der Friedrich-Alexander-Universität Erlangen-Nürnberg</w:t>
      </w:r>
    </w:p>
    <w:p w:rsidR="000154E0" w:rsidRPr="00B665F2" w:rsidRDefault="000154E0" w:rsidP="0062496E">
      <w:pPr>
        <w:jc w:val="both"/>
        <w:rPr>
          <w:rFonts w:ascii="Arial" w:hAnsi="Arial" w:cs="Arial"/>
          <w:sz w:val="22"/>
          <w:szCs w:val="22"/>
        </w:rPr>
      </w:pPr>
    </w:p>
    <w:p w:rsidR="000154E0" w:rsidRPr="00B665F2" w:rsidRDefault="000A5E34" w:rsidP="0062496E">
      <w:pPr>
        <w:jc w:val="both"/>
        <w:rPr>
          <w:rFonts w:ascii="Arial" w:hAnsi="Arial" w:cs="Arial"/>
          <w:sz w:val="22"/>
          <w:szCs w:val="22"/>
        </w:rPr>
      </w:pPr>
      <w:r w:rsidRPr="00B665F2">
        <w:rPr>
          <w:rFonts w:ascii="Arial" w:hAnsi="Arial" w:cs="Arial"/>
          <w:sz w:val="22"/>
          <w:szCs w:val="22"/>
        </w:rPr>
        <w:t>f</w:t>
      </w:r>
      <w:r w:rsidR="000154E0" w:rsidRPr="00B665F2">
        <w:rPr>
          <w:rFonts w:ascii="Arial" w:hAnsi="Arial" w:cs="Arial"/>
          <w:sz w:val="22"/>
          <w:szCs w:val="22"/>
        </w:rPr>
        <w:t>ür ein besonders gelungenes Gleichstellungsprojekt an der Universität vergeben.</w:t>
      </w:r>
    </w:p>
    <w:p w:rsidR="000154E0" w:rsidRPr="00B665F2" w:rsidRDefault="000154E0" w:rsidP="0062496E">
      <w:pPr>
        <w:jc w:val="both"/>
        <w:rPr>
          <w:rFonts w:ascii="Arial" w:hAnsi="Arial" w:cs="Arial"/>
          <w:sz w:val="22"/>
          <w:szCs w:val="22"/>
        </w:rPr>
      </w:pPr>
    </w:p>
    <w:p w:rsidR="000154E0" w:rsidRPr="00B665F2" w:rsidRDefault="000154E0" w:rsidP="0062496E">
      <w:pPr>
        <w:jc w:val="both"/>
        <w:rPr>
          <w:rFonts w:ascii="Arial" w:hAnsi="Arial" w:cs="Arial"/>
          <w:sz w:val="22"/>
          <w:szCs w:val="22"/>
        </w:rPr>
      </w:pPr>
      <w:r w:rsidRPr="00B665F2">
        <w:rPr>
          <w:rFonts w:ascii="Arial" w:hAnsi="Arial" w:cs="Arial"/>
          <w:sz w:val="22"/>
          <w:szCs w:val="22"/>
        </w:rPr>
        <w:t xml:space="preserve">Seit dem Jahr 2009 trägt die Auszeichnung den Namen der Initiatorin des Preises. Damit würdigt die Universität das Wirken von Frau </w:t>
      </w:r>
      <w:r w:rsidR="00957156" w:rsidRPr="00957156">
        <w:rPr>
          <w:rFonts w:ascii="Arial" w:hAnsi="Arial" w:cs="Arial"/>
          <w:sz w:val="22"/>
          <w:szCs w:val="22"/>
        </w:rPr>
        <w:t>Prof. Dr. phil. Renate Wittern-Sterzel, i. R.</w:t>
      </w:r>
      <w:r w:rsidR="000900BA">
        <w:rPr>
          <w:rFonts w:ascii="Arial" w:hAnsi="Arial" w:cs="Arial"/>
          <w:sz w:val="22"/>
          <w:szCs w:val="22"/>
        </w:rPr>
        <w:t>, erste Frauenbeauftragte und erste Vizepr</w:t>
      </w:r>
      <w:r w:rsidR="00C91276">
        <w:rPr>
          <w:rFonts w:ascii="Arial" w:hAnsi="Arial" w:cs="Arial"/>
          <w:sz w:val="22"/>
          <w:szCs w:val="22"/>
        </w:rPr>
        <w:t>äsidentin der FAU. Seit nun 27</w:t>
      </w:r>
      <w:r w:rsidR="000900BA">
        <w:rPr>
          <w:rFonts w:ascii="Arial" w:hAnsi="Arial" w:cs="Arial"/>
          <w:sz w:val="22"/>
          <w:szCs w:val="22"/>
        </w:rPr>
        <w:t xml:space="preserve"> Jahren setzt sie sich </w:t>
      </w:r>
      <w:r w:rsidRPr="00B665F2">
        <w:rPr>
          <w:rFonts w:ascii="Arial" w:hAnsi="Arial" w:cs="Arial"/>
          <w:sz w:val="22"/>
          <w:szCs w:val="22"/>
        </w:rPr>
        <w:t>engagiert und erfolgreich für die Gleichstellung von Frauen und Männern an der Universität ein.</w:t>
      </w:r>
    </w:p>
    <w:p w:rsidR="00B24743" w:rsidRDefault="00B24743" w:rsidP="0062496E">
      <w:pPr>
        <w:jc w:val="both"/>
        <w:rPr>
          <w:rFonts w:ascii="Arial" w:hAnsi="Arial" w:cs="Arial"/>
          <w:b/>
          <w:sz w:val="22"/>
          <w:szCs w:val="22"/>
        </w:rPr>
      </w:pPr>
    </w:p>
    <w:p w:rsidR="0062496E" w:rsidRDefault="000154E0" w:rsidP="0062496E">
      <w:pPr>
        <w:jc w:val="both"/>
        <w:rPr>
          <w:rFonts w:ascii="Arial" w:hAnsi="Arial" w:cs="Arial"/>
          <w:b/>
          <w:sz w:val="22"/>
          <w:szCs w:val="22"/>
        </w:rPr>
      </w:pPr>
      <w:r w:rsidRPr="00B665F2">
        <w:rPr>
          <w:rFonts w:ascii="Arial" w:hAnsi="Arial" w:cs="Arial"/>
          <w:b/>
          <w:sz w:val="22"/>
          <w:szCs w:val="22"/>
        </w:rPr>
        <w:t>Preisträgerinnen und Preisträger</w:t>
      </w:r>
    </w:p>
    <w:p w:rsidR="00B24743" w:rsidRPr="00B24743" w:rsidRDefault="00B24743" w:rsidP="0062496E">
      <w:pPr>
        <w:jc w:val="both"/>
        <w:rPr>
          <w:rFonts w:ascii="Arial" w:hAnsi="Arial" w:cs="Arial"/>
          <w:b/>
          <w:sz w:val="6"/>
          <w:szCs w:val="22"/>
        </w:rPr>
      </w:pPr>
    </w:p>
    <w:p w:rsidR="000154E0" w:rsidRPr="00B665F2" w:rsidRDefault="000154E0" w:rsidP="0062496E">
      <w:pPr>
        <w:jc w:val="both"/>
        <w:rPr>
          <w:rFonts w:ascii="Arial" w:hAnsi="Arial" w:cs="Arial"/>
          <w:b/>
          <w:sz w:val="22"/>
          <w:szCs w:val="22"/>
        </w:rPr>
      </w:pPr>
      <w:r w:rsidRPr="00B665F2">
        <w:rPr>
          <w:rFonts w:ascii="Arial" w:hAnsi="Arial" w:cs="Arial"/>
          <w:sz w:val="22"/>
          <w:szCs w:val="22"/>
        </w:rPr>
        <w:t>Der Preis kann Mitgliedern und/oder Einrichtungen der Friedrich-Alexander-Universität verliehen werden.</w:t>
      </w:r>
    </w:p>
    <w:p w:rsidR="000154E0" w:rsidRPr="00B665F2" w:rsidRDefault="000154E0" w:rsidP="0062496E">
      <w:pPr>
        <w:jc w:val="both"/>
        <w:rPr>
          <w:rFonts w:ascii="Arial" w:hAnsi="Arial" w:cs="Arial"/>
          <w:sz w:val="22"/>
          <w:szCs w:val="22"/>
        </w:rPr>
      </w:pPr>
    </w:p>
    <w:p w:rsidR="000154E0" w:rsidRDefault="000154E0" w:rsidP="0062496E">
      <w:pPr>
        <w:jc w:val="both"/>
        <w:rPr>
          <w:rFonts w:ascii="Arial" w:hAnsi="Arial" w:cs="Arial"/>
          <w:b/>
          <w:sz w:val="22"/>
          <w:szCs w:val="22"/>
        </w:rPr>
      </w:pPr>
      <w:r w:rsidRPr="00B665F2">
        <w:rPr>
          <w:rFonts w:ascii="Arial" w:hAnsi="Arial" w:cs="Arial"/>
          <w:b/>
          <w:sz w:val="22"/>
          <w:szCs w:val="22"/>
        </w:rPr>
        <w:t>Höhe und Zweckbestimmung des Preisgeldes</w:t>
      </w:r>
    </w:p>
    <w:p w:rsidR="00B24743" w:rsidRPr="00B24743" w:rsidRDefault="00B24743" w:rsidP="0062496E">
      <w:pPr>
        <w:jc w:val="both"/>
        <w:rPr>
          <w:rFonts w:ascii="Arial" w:hAnsi="Arial" w:cs="Arial"/>
          <w:b/>
          <w:sz w:val="6"/>
          <w:szCs w:val="22"/>
        </w:rPr>
      </w:pPr>
    </w:p>
    <w:p w:rsidR="0062496E" w:rsidRPr="00B665F2" w:rsidRDefault="00CC13EA" w:rsidP="0062496E">
      <w:pPr>
        <w:jc w:val="both"/>
        <w:rPr>
          <w:rFonts w:ascii="Arial" w:hAnsi="Arial" w:cs="Arial"/>
          <w:sz w:val="22"/>
          <w:szCs w:val="22"/>
        </w:rPr>
      </w:pPr>
      <w:r w:rsidRPr="00B665F2">
        <w:rPr>
          <w:rFonts w:ascii="Arial" w:hAnsi="Arial" w:cs="Arial"/>
          <w:sz w:val="22"/>
          <w:szCs w:val="22"/>
        </w:rPr>
        <w:t>Das Preisgeld beträgt</w:t>
      </w:r>
      <w:r w:rsidR="00DC5E71" w:rsidRPr="00B665F2">
        <w:rPr>
          <w:rFonts w:ascii="Arial" w:hAnsi="Arial" w:cs="Arial"/>
          <w:b/>
          <w:sz w:val="22"/>
          <w:szCs w:val="22"/>
        </w:rPr>
        <w:t xml:space="preserve"> </w:t>
      </w:r>
      <w:r w:rsidR="00DC5E71" w:rsidRPr="00D33F3F">
        <w:rPr>
          <w:rFonts w:ascii="Arial" w:hAnsi="Arial" w:cs="Arial"/>
          <w:b/>
          <w:sz w:val="22"/>
          <w:szCs w:val="22"/>
        </w:rPr>
        <w:t>10.000 Euro</w:t>
      </w:r>
      <w:r w:rsidR="007C4197" w:rsidRPr="00D33F3F">
        <w:rPr>
          <w:rFonts w:ascii="Arial" w:hAnsi="Arial" w:cs="Arial"/>
          <w:sz w:val="22"/>
          <w:szCs w:val="22"/>
        </w:rPr>
        <w:t>.</w:t>
      </w:r>
    </w:p>
    <w:p w:rsidR="0062496E" w:rsidRPr="00B665F2" w:rsidRDefault="0062496E" w:rsidP="0062496E">
      <w:pPr>
        <w:jc w:val="both"/>
        <w:rPr>
          <w:rFonts w:ascii="Arial" w:hAnsi="Arial" w:cs="Arial"/>
          <w:sz w:val="22"/>
          <w:szCs w:val="22"/>
        </w:rPr>
      </w:pPr>
      <w:r w:rsidRPr="00B665F2">
        <w:rPr>
          <w:rFonts w:ascii="Arial" w:hAnsi="Arial" w:cs="Arial"/>
          <w:sz w:val="22"/>
          <w:szCs w:val="22"/>
        </w:rPr>
        <w:t>Es dient der Fortschreibung bestehender oder der Entwicklung neuer Aktivitäten im Bereich Gender und Diversity an der Friedrich-Alexander-Universität.</w:t>
      </w:r>
    </w:p>
    <w:p w:rsidR="0062496E" w:rsidRPr="00B665F2" w:rsidRDefault="0062496E" w:rsidP="0062496E">
      <w:pPr>
        <w:jc w:val="both"/>
        <w:rPr>
          <w:rFonts w:ascii="Arial" w:hAnsi="Arial" w:cs="Arial"/>
          <w:sz w:val="22"/>
          <w:szCs w:val="22"/>
        </w:rPr>
      </w:pPr>
    </w:p>
    <w:p w:rsidR="0062496E" w:rsidRPr="008A486B" w:rsidRDefault="0062496E" w:rsidP="0062496E">
      <w:pPr>
        <w:jc w:val="both"/>
        <w:rPr>
          <w:rFonts w:ascii="Arial" w:hAnsi="Arial" w:cs="Arial"/>
          <w:b/>
          <w:sz w:val="22"/>
          <w:szCs w:val="22"/>
        </w:rPr>
      </w:pPr>
      <w:r w:rsidRPr="008A486B">
        <w:rPr>
          <w:rFonts w:ascii="Arial" w:hAnsi="Arial" w:cs="Arial"/>
          <w:b/>
          <w:sz w:val="22"/>
          <w:szCs w:val="22"/>
        </w:rPr>
        <w:t>Mit der Auszeichnung ehrt die Friedrich-Alexander-Universität Erlangen-Nürnberg:</w:t>
      </w:r>
    </w:p>
    <w:p w:rsidR="0062496E" w:rsidRPr="00B24743" w:rsidRDefault="0062496E" w:rsidP="0062496E">
      <w:pPr>
        <w:jc w:val="both"/>
        <w:rPr>
          <w:rFonts w:ascii="Arial" w:hAnsi="Arial" w:cs="Arial"/>
          <w:sz w:val="6"/>
          <w:szCs w:val="22"/>
        </w:rPr>
      </w:pPr>
    </w:p>
    <w:p w:rsidR="0062496E" w:rsidRPr="00B665F2" w:rsidRDefault="0062496E" w:rsidP="00B665F2">
      <w:pPr>
        <w:numPr>
          <w:ilvl w:val="0"/>
          <w:numId w:val="8"/>
        </w:numPr>
        <w:jc w:val="both"/>
        <w:rPr>
          <w:rFonts w:ascii="Arial" w:hAnsi="Arial" w:cs="Arial"/>
          <w:sz w:val="22"/>
          <w:szCs w:val="22"/>
        </w:rPr>
      </w:pPr>
      <w:r w:rsidRPr="00B665F2">
        <w:rPr>
          <w:rFonts w:ascii="Arial" w:hAnsi="Arial" w:cs="Arial"/>
          <w:sz w:val="22"/>
          <w:szCs w:val="22"/>
        </w:rPr>
        <w:t xml:space="preserve">Innovative Projekte </w:t>
      </w:r>
      <w:r w:rsidR="00B24743">
        <w:rPr>
          <w:rFonts w:ascii="Arial" w:hAnsi="Arial" w:cs="Arial"/>
          <w:sz w:val="22"/>
          <w:szCs w:val="22"/>
        </w:rPr>
        <w:t>zur Förderung der Gleichheit von</w:t>
      </w:r>
      <w:r w:rsidRPr="00B665F2">
        <w:rPr>
          <w:rFonts w:ascii="Arial" w:hAnsi="Arial" w:cs="Arial"/>
          <w:sz w:val="22"/>
          <w:szCs w:val="22"/>
        </w:rPr>
        <w:t xml:space="preserve"> Frauen und Männern</w:t>
      </w:r>
    </w:p>
    <w:p w:rsidR="0062496E" w:rsidRPr="00B665F2" w:rsidRDefault="0062496E" w:rsidP="0062496E">
      <w:pPr>
        <w:numPr>
          <w:ilvl w:val="0"/>
          <w:numId w:val="8"/>
        </w:numPr>
        <w:jc w:val="both"/>
        <w:rPr>
          <w:rFonts w:ascii="Arial" w:hAnsi="Arial" w:cs="Arial"/>
          <w:sz w:val="22"/>
          <w:szCs w:val="22"/>
        </w:rPr>
      </w:pPr>
      <w:r w:rsidRPr="00B665F2">
        <w:rPr>
          <w:rFonts w:ascii="Arial" w:hAnsi="Arial" w:cs="Arial"/>
          <w:sz w:val="22"/>
          <w:szCs w:val="22"/>
        </w:rPr>
        <w:t>Vorbildliche Maßnahmen zum konstruktiven Umgang mit und zur Förderung von Vielfalt in der Organisationskultur der FAU mit Bezug auf Diversitäten wie z.B. Ethnie, soziale Herkunft, Bildungsabschluss, Religion, Alter, gesundheitliche Beeinträchtigung und Behinderung sowie sexuelle Identität</w:t>
      </w:r>
    </w:p>
    <w:p w:rsidR="0062496E" w:rsidRPr="00B665F2" w:rsidRDefault="0062496E" w:rsidP="0062496E">
      <w:pPr>
        <w:numPr>
          <w:ilvl w:val="0"/>
          <w:numId w:val="8"/>
        </w:numPr>
        <w:jc w:val="both"/>
        <w:rPr>
          <w:rFonts w:ascii="Arial" w:hAnsi="Arial" w:cs="Arial"/>
          <w:sz w:val="22"/>
          <w:szCs w:val="22"/>
        </w:rPr>
      </w:pPr>
      <w:r w:rsidRPr="00B665F2">
        <w:rPr>
          <w:rFonts w:ascii="Arial" w:hAnsi="Arial" w:cs="Arial"/>
          <w:sz w:val="22"/>
          <w:szCs w:val="22"/>
        </w:rPr>
        <w:t>Einrichtungen bzw. Vorgesetzte, die sich in vorbildlicher Weise für die Familienfreundlichkeit der Universität einsetzen</w:t>
      </w:r>
    </w:p>
    <w:p w:rsidR="0062496E" w:rsidRPr="00B665F2" w:rsidRDefault="0062496E" w:rsidP="0062496E">
      <w:pPr>
        <w:numPr>
          <w:ilvl w:val="0"/>
          <w:numId w:val="8"/>
        </w:numPr>
        <w:jc w:val="both"/>
        <w:rPr>
          <w:rFonts w:ascii="Arial" w:hAnsi="Arial" w:cs="Arial"/>
          <w:sz w:val="22"/>
          <w:szCs w:val="22"/>
        </w:rPr>
      </w:pPr>
      <w:r w:rsidRPr="00B665F2">
        <w:rPr>
          <w:rFonts w:ascii="Arial" w:hAnsi="Arial" w:cs="Arial"/>
          <w:sz w:val="22"/>
          <w:szCs w:val="22"/>
        </w:rPr>
        <w:t>Herausragende quantitative Gleichstellungserfolge, z.B. hinsichtlich des Frauenanteils an Professuren oder der Erreichung der Zielvorgaben im Rahmen der Zielvereinbarungen der Universitätsleitung mit den Fakultäten zur Erhöhung des Frauenanteils in der Wissenschaft</w:t>
      </w:r>
    </w:p>
    <w:p w:rsidR="0062496E" w:rsidRPr="00B665F2" w:rsidRDefault="0062496E" w:rsidP="0062496E">
      <w:pPr>
        <w:numPr>
          <w:ilvl w:val="0"/>
          <w:numId w:val="8"/>
        </w:numPr>
        <w:jc w:val="both"/>
        <w:rPr>
          <w:rFonts w:ascii="Arial" w:hAnsi="Arial" w:cs="Arial"/>
          <w:sz w:val="22"/>
          <w:szCs w:val="22"/>
        </w:rPr>
      </w:pPr>
      <w:r w:rsidRPr="00B665F2">
        <w:rPr>
          <w:rFonts w:ascii="Arial" w:hAnsi="Arial" w:cs="Arial"/>
          <w:sz w:val="22"/>
          <w:szCs w:val="22"/>
        </w:rPr>
        <w:t>Hervorragende wissenschaf</w:t>
      </w:r>
      <w:r w:rsidR="00B24743">
        <w:rPr>
          <w:rFonts w:ascii="Arial" w:hAnsi="Arial" w:cs="Arial"/>
          <w:sz w:val="22"/>
          <w:szCs w:val="22"/>
        </w:rPr>
        <w:t xml:space="preserve">tliche Leistungen in der Gender und Diversity </w:t>
      </w:r>
      <w:r w:rsidRPr="00B665F2">
        <w:rPr>
          <w:rFonts w:ascii="Arial" w:hAnsi="Arial" w:cs="Arial"/>
          <w:sz w:val="22"/>
          <w:szCs w:val="22"/>
        </w:rPr>
        <w:t xml:space="preserve">Forschung </w:t>
      </w:r>
    </w:p>
    <w:p w:rsidR="00B665F2" w:rsidRDefault="00B665F2" w:rsidP="0062496E">
      <w:pPr>
        <w:jc w:val="both"/>
        <w:rPr>
          <w:rFonts w:ascii="Arial" w:hAnsi="Arial" w:cs="Arial"/>
          <w:b/>
          <w:sz w:val="22"/>
          <w:szCs w:val="22"/>
        </w:rPr>
      </w:pPr>
    </w:p>
    <w:p w:rsidR="000154E0" w:rsidRPr="00B665F2" w:rsidRDefault="000154E0" w:rsidP="0062496E">
      <w:pPr>
        <w:jc w:val="both"/>
        <w:rPr>
          <w:rFonts w:ascii="Arial" w:hAnsi="Arial" w:cs="Arial"/>
          <w:b/>
          <w:sz w:val="22"/>
          <w:szCs w:val="22"/>
        </w:rPr>
      </w:pPr>
      <w:r w:rsidRPr="00B665F2">
        <w:rPr>
          <w:rFonts w:ascii="Arial" w:hAnsi="Arial" w:cs="Arial"/>
          <w:b/>
          <w:sz w:val="22"/>
          <w:szCs w:val="22"/>
        </w:rPr>
        <w:t>Vorschlagsberechtigte</w:t>
      </w:r>
    </w:p>
    <w:p w:rsidR="0062496E" w:rsidRPr="00B24743" w:rsidRDefault="0062496E" w:rsidP="0062496E">
      <w:pPr>
        <w:jc w:val="both"/>
        <w:rPr>
          <w:rFonts w:ascii="Arial" w:hAnsi="Arial" w:cs="Arial"/>
          <w:sz w:val="6"/>
          <w:szCs w:val="22"/>
        </w:rPr>
      </w:pPr>
    </w:p>
    <w:p w:rsidR="000154E0" w:rsidRPr="00B665F2" w:rsidRDefault="0062496E" w:rsidP="0062496E">
      <w:pPr>
        <w:jc w:val="both"/>
        <w:rPr>
          <w:rFonts w:ascii="Arial" w:hAnsi="Arial" w:cs="Arial"/>
          <w:sz w:val="22"/>
          <w:szCs w:val="22"/>
        </w:rPr>
      </w:pPr>
      <w:r w:rsidRPr="00B665F2">
        <w:rPr>
          <w:rFonts w:ascii="Arial" w:hAnsi="Arial" w:cs="Arial"/>
          <w:sz w:val="22"/>
          <w:szCs w:val="22"/>
        </w:rPr>
        <w:t>Anregungen zur Verleihung des Preises können von jedem Mitglied der Friedrich-</w:t>
      </w:r>
      <w:r w:rsidR="001B7115">
        <w:rPr>
          <w:rFonts w:ascii="Arial" w:hAnsi="Arial" w:cs="Arial"/>
          <w:sz w:val="22"/>
          <w:szCs w:val="22"/>
        </w:rPr>
        <w:t xml:space="preserve">Alexander-Universität ausgehen. </w:t>
      </w:r>
      <w:r w:rsidRPr="00B665F2">
        <w:rPr>
          <w:rFonts w:ascii="Arial" w:hAnsi="Arial" w:cs="Arial"/>
          <w:sz w:val="22"/>
          <w:szCs w:val="22"/>
        </w:rPr>
        <w:t xml:space="preserve">Selbstbewerbung ist auch möglich. </w:t>
      </w:r>
    </w:p>
    <w:p w:rsidR="003E5C31" w:rsidRDefault="003E5C31" w:rsidP="0062496E">
      <w:pPr>
        <w:jc w:val="both"/>
        <w:rPr>
          <w:rFonts w:ascii="Arial" w:hAnsi="Arial" w:cs="Arial"/>
          <w:sz w:val="22"/>
          <w:szCs w:val="22"/>
        </w:rPr>
      </w:pPr>
    </w:p>
    <w:p w:rsidR="002C3F93" w:rsidRDefault="002C3F93" w:rsidP="0062496E">
      <w:pPr>
        <w:jc w:val="both"/>
        <w:rPr>
          <w:rFonts w:ascii="Arial" w:hAnsi="Arial" w:cs="Arial"/>
          <w:sz w:val="22"/>
          <w:szCs w:val="22"/>
        </w:rPr>
      </w:pPr>
    </w:p>
    <w:p w:rsidR="001D6F68" w:rsidRDefault="001D6F68" w:rsidP="0062496E">
      <w:pPr>
        <w:jc w:val="both"/>
        <w:rPr>
          <w:rFonts w:ascii="Arial" w:hAnsi="Arial" w:cs="Arial"/>
          <w:sz w:val="22"/>
          <w:szCs w:val="22"/>
        </w:rPr>
      </w:pPr>
    </w:p>
    <w:p w:rsidR="002C3F93" w:rsidRPr="00B665F2" w:rsidRDefault="002C3F93" w:rsidP="0062496E">
      <w:pPr>
        <w:jc w:val="both"/>
        <w:rPr>
          <w:rFonts w:ascii="Arial" w:hAnsi="Arial" w:cs="Arial"/>
          <w:sz w:val="22"/>
          <w:szCs w:val="22"/>
        </w:rPr>
      </w:pPr>
    </w:p>
    <w:p w:rsidR="00747775" w:rsidRDefault="00747775" w:rsidP="0062496E">
      <w:pPr>
        <w:jc w:val="both"/>
        <w:rPr>
          <w:rFonts w:ascii="Arial" w:hAnsi="Arial" w:cs="Arial"/>
          <w:b/>
          <w:sz w:val="22"/>
          <w:szCs w:val="22"/>
        </w:rPr>
      </w:pPr>
    </w:p>
    <w:p w:rsidR="000154E0" w:rsidRPr="00B665F2" w:rsidRDefault="000154E0" w:rsidP="0062496E">
      <w:pPr>
        <w:jc w:val="both"/>
        <w:rPr>
          <w:rFonts w:ascii="Arial" w:hAnsi="Arial" w:cs="Arial"/>
          <w:b/>
          <w:sz w:val="22"/>
          <w:szCs w:val="22"/>
        </w:rPr>
      </w:pPr>
      <w:r w:rsidRPr="00B665F2">
        <w:rPr>
          <w:rFonts w:ascii="Arial" w:hAnsi="Arial" w:cs="Arial"/>
          <w:b/>
          <w:sz w:val="22"/>
          <w:szCs w:val="22"/>
        </w:rPr>
        <w:lastRenderedPageBreak/>
        <w:t>Bewerbung um den Preis</w:t>
      </w:r>
    </w:p>
    <w:p w:rsidR="0062496E" w:rsidRPr="00B24743" w:rsidRDefault="0062496E" w:rsidP="0062496E">
      <w:pPr>
        <w:jc w:val="both"/>
        <w:rPr>
          <w:rFonts w:ascii="Arial" w:hAnsi="Arial" w:cs="Arial"/>
          <w:b/>
          <w:sz w:val="6"/>
          <w:szCs w:val="22"/>
        </w:rPr>
      </w:pPr>
    </w:p>
    <w:p w:rsidR="000154E0" w:rsidRPr="00B665F2" w:rsidRDefault="000154E0" w:rsidP="0062496E">
      <w:pPr>
        <w:jc w:val="both"/>
        <w:rPr>
          <w:rFonts w:ascii="Arial" w:hAnsi="Arial" w:cs="Arial"/>
          <w:sz w:val="22"/>
          <w:szCs w:val="22"/>
        </w:rPr>
      </w:pPr>
      <w:r w:rsidRPr="00B665F2">
        <w:rPr>
          <w:rFonts w:ascii="Arial" w:hAnsi="Arial" w:cs="Arial"/>
          <w:sz w:val="22"/>
          <w:szCs w:val="22"/>
        </w:rPr>
        <w:t>Die Bewerbungen sind zu richten an</w:t>
      </w:r>
      <w:r w:rsidR="004C0723" w:rsidRPr="00B665F2">
        <w:rPr>
          <w:rFonts w:ascii="Arial" w:hAnsi="Arial" w:cs="Arial"/>
          <w:sz w:val="22"/>
          <w:szCs w:val="22"/>
        </w:rPr>
        <w:t>:</w:t>
      </w:r>
    </w:p>
    <w:p w:rsidR="000154E0" w:rsidRPr="00561A9C" w:rsidRDefault="000154E0" w:rsidP="0062496E">
      <w:pPr>
        <w:jc w:val="both"/>
        <w:rPr>
          <w:rFonts w:ascii="Arial" w:hAnsi="Arial" w:cs="Arial"/>
          <w:sz w:val="12"/>
          <w:szCs w:val="22"/>
        </w:rPr>
      </w:pPr>
    </w:p>
    <w:p w:rsidR="000154E0" w:rsidRPr="00B665F2" w:rsidRDefault="00CC13EA" w:rsidP="0062496E">
      <w:pPr>
        <w:jc w:val="both"/>
        <w:rPr>
          <w:rFonts w:ascii="Arial" w:hAnsi="Arial" w:cs="Arial"/>
          <w:b/>
          <w:sz w:val="22"/>
          <w:szCs w:val="22"/>
        </w:rPr>
      </w:pPr>
      <w:r w:rsidRPr="00B665F2">
        <w:rPr>
          <w:rFonts w:ascii="Arial" w:hAnsi="Arial" w:cs="Arial"/>
          <w:b/>
          <w:sz w:val="22"/>
          <w:szCs w:val="22"/>
        </w:rPr>
        <w:t>Präsident</w:t>
      </w:r>
    </w:p>
    <w:p w:rsidR="000154E0" w:rsidRPr="00B665F2" w:rsidRDefault="000A5E34" w:rsidP="0062496E">
      <w:pPr>
        <w:jc w:val="both"/>
        <w:rPr>
          <w:rFonts w:ascii="Arial" w:hAnsi="Arial" w:cs="Arial"/>
          <w:b/>
          <w:sz w:val="22"/>
          <w:szCs w:val="22"/>
        </w:rPr>
      </w:pPr>
      <w:r w:rsidRPr="00B665F2">
        <w:rPr>
          <w:rFonts w:ascii="Arial" w:hAnsi="Arial" w:cs="Arial"/>
          <w:b/>
          <w:sz w:val="22"/>
          <w:szCs w:val="22"/>
        </w:rPr>
        <w:t>d</w:t>
      </w:r>
      <w:r w:rsidR="000154E0" w:rsidRPr="00B665F2">
        <w:rPr>
          <w:rFonts w:ascii="Arial" w:hAnsi="Arial" w:cs="Arial"/>
          <w:b/>
          <w:sz w:val="22"/>
          <w:szCs w:val="22"/>
        </w:rPr>
        <w:t>er Friedrich-Alexander-Universität</w:t>
      </w:r>
      <w:r w:rsidR="00B665F2" w:rsidRPr="00B665F2">
        <w:rPr>
          <w:rFonts w:ascii="Arial" w:hAnsi="Arial" w:cs="Arial"/>
          <w:b/>
          <w:sz w:val="22"/>
          <w:szCs w:val="22"/>
        </w:rPr>
        <w:t xml:space="preserve"> </w:t>
      </w:r>
      <w:r w:rsidR="000154E0" w:rsidRPr="00B665F2">
        <w:rPr>
          <w:rFonts w:ascii="Arial" w:hAnsi="Arial" w:cs="Arial"/>
          <w:b/>
          <w:sz w:val="22"/>
          <w:szCs w:val="22"/>
        </w:rPr>
        <w:t>Erlangen-Nürnberg</w:t>
      </w:r>
    </w:p>
    <w:p w:rsidR="000154E0" w:rsidRPr="00B665F2" w:rsidRDefault="000154E0" w:rsidP="0062496E">
      <w:pPr>
        <w:jc w:val="both"/>
        <w:rPr>
          <w:rFonts w:ascii="Arial" w:hAnsi="Arial" w:cs="Arial"/>
          <w:b/>
          <w:sz w:val="22"/>
          <w:szCs w:val="22"/>
        </w:rPr>
      </w:pPr>
      <w:r w:rsidRPr="00B665F2">
        <w:rPr>
          <w:rFonts w:ascii="Arial" w:hAnsi="Arial" w:cs="Arial"/>
          <w:b/>
          <w:sz w:val="22"/>
          <w:szCs w:val="22"/>
        </w:rPr>
        <w:t xml:space="preserve">Herrn Prof. Dr. </w:t>
      </w:r>
      <w:r w:rsidR="001915C9">
        <w:rPr>
          <w:rFonts w:ascii="Arial" w:hAnsi="Arial" w:cs="Arial"/>
          <w:b/>
          <w:sz w:val="22"/>
          <w:szCs w:val="22"/>
        </w:rPr>
        <w:t xml:space="preserve">Joachim Hornegger </w:t>
      </w:r>
    </w:p>
    <w:p w:rsidR="000154E0" w:rsidRPr="00B665F2" w:rsidRDefault="000154E0" w:rsidP="0062496E">
      <w:pPr>
        <w:jc w:val="both"/>
        <w:rPr>
          <w:rFonts w:ascii="Arial" w:hAnsi="Arial" w:cs="Arial"/>
          <w:b/>
          <w:sz w:val="22"/>
          <w:szCs w:val="22"/>
        </w:rPr>
      </w:pPr>
      <w:r w:rsidRPr="00B665F2">
        <w:rPr>
          <w:rFonts w:ascii="Arial" w:hAnsi="Arial" w:cs="Arial"/>
          <w:b/>
          <w:sz w:val="22"/>
          <w:szCs w:val="22"/>
        </w:rPr>
        <w:t>Schlossplatz 4</w:t>
      </w:r>
    </w:p>
    <w:p w:rsidR="000154E0" w:rsidRPr="00B665F2" w:rsidRDefault="000154E0" w:rsidP="0062496E">
      <w:pPr>
        <w:jc w:val="both"/>
        <w:rPr>
          <w:rFonts w:ascii="Arial" w:hAnsi="Arial" w:cs="Arial"/>
          <w:b/>
          <w:sz w:val="22"/>
          <w:szCs w:val="22"/>
        </w:rPr>
      </w:pPr>
      <w:r w:rsidRPr="00B665F2">
        <w:rPr>
          <w:rFonts w:ascii="Arial" w:hAnsi="Arial" w:cs="Arial"/>
          <w:b/>
          <w:sz w:val="22"/>
          <w:szCs w:val="22"/>
        </w:rPr>
        <w:t>91054 Erlangen</w:t>
      </w:r>
    </w:p>
    <w:p w:rsidR="00C3306F" w:rsidRPr="00B665F2" w:rsidRDefault="00C3306F" w:rsidP="0062496E">
      <w:pPr>
        <w:jc w:val="both"/>
        <w:rPr>
          <w:rFonts w:ascii="Arial" w:hAnsi="Arial" w:cs="Arial"/>
          <w:sz w:val="22"/>
          <w:szCs w:val="22"/>
        </w:rPr>
      </w:pPr>
    </w:p>
    <w:p w:rsidR="000154E0" w:rsidRPr="00B665F2" w:rsidRDefault="000154E0" w:rsidP="0062496E">
      <w:pPr>
        <w:jc w:val="both"/>
        <w:rPr>
          <w:rFonts w:ascii="Arial" w:hAnsi="Arial" w:cs="Arial"/>
          <w:sz w:val="22"/>
          <w:szCs w:val="22"/>
        </w:rPr>
      </w:pPr>
      <w:r w:rsidRPr="00B665F2">
        <w:rPr>
          <w:rFonts w:ascii="Arial" w:hAnsi="Arial" w:cs="Arial"/>
          <w:sz w:val="22"/>
          <w:szCs w:val="22"/>
        </w:rPr>
        <w:t>Die formlose Bewerbung soll</w:t>
      </w:r>
      <w:r w:rsidR="005D4856" w:rsidRPr="00B665F2">
        <w:rPr>
          <w:rFonts w:ascii="Arial" w:hAnsi="Arial" w:cs="Arial"/>
          <w:sz w:val="22"/>
          <w:szCs w:val="22"/>
        </w:rPr>
        <w:t>t</w:t>
      </w:r>
      <w:r w:rsidRPr="00B665F2">
        <w:rPr>
          <w:rFonts w:ascii="Arial" w:hAnsi="Arial" w:cs="Arial"/>
          <w:sz w:val="22"/>
          <w:szCs w:val="22"/>
        </w:rPr>
        <w:t>e enthalten:</w:t>
      </w:r>
    </w:p>
    <w:p w:rsidR="000154E0" w:rsidRPr="00B665F2" w:rsidRDefault="00561A9C" w:rsidP="0062496E">
      <w:pPr>
        <w:numPr>
          <w:ilvl w:val="0"/>
          <w:numId w:val="6"/>
        </w:numPr>
        <w:jc w:val="both"/>
        <w:rPr>
          <w:rFonts w:ascii="Arial" w:hAnsi="Arial" w:cs="Arial"/>
          <w:sz w:val="22"/>
          <w:szCs w:val="22"/>
        </w:rPr>
      </w:pPr>
      <w:r>
        <w:rPr>
          <w:rFonts w:ascii="Arial" w:hAnsi="Arial" w:cs="Arial"/>
          <w:sz w:val="22"/>
          <w:szCs w:val="22"/>
        </w:rPr>
        <w:t>E</w:t>
      </w:r>
      <w:r w:rsidR="000154E0" w:rsidRPr="00B665F2">
        <w:rPr>
          <w:rFonts w:ascii="Arial" w:hAnsi="Arial" w:cs="Arial"/>
          <w:sz w:val="22"/>
          <w:szCs w:val="22"/>
        </w:rPr>
        <w:t>ine Kurzbeschreibung des Projekts bzw. der Maßnahme hinsichtlich Zielsetzung</w:t>
      </w:r>
      <w:r w:rsidR="000A5E34" w:rsidRPr="00B665F2">
        <w:rPr>
          <w:rFonts w:ascii="Arial" w:hAnsi="Arial" w:cs="Arial"/>
          <w:sz w:val="22"/>
          <w:szCs w:val="22"/>
        </w:rPr>
        <w:t>, Adressatenkreis und zeitlichem</w:t>
      </w:r>
      <w:r w:rsidR="000154E0" w:rsidRPr="00B665F2">
        <w:rPr>
          <w:rFonts w:ascii="Arial" w:hAnsi="Arial" w:cs="Arial"/>
          <w:sz w:val="22"/>
          <w:szCs w:val="22"/>
        </w:rPr>
        <w:t xml:space="preserve"> Rahmen</w:t>
      </w:r>
    </w:p>
    <w:p w:rsidR="000154E0" w:rsidRPr="00B665F2" w:rsidRDefault="000154E0" w:rsidP="0062496E">
      <w:pPr>
        <w:numPr>
          <w:ilvl w:val="0"/>
          <w:numId w:val="6"/>
        </w:numPr>
        <w:jc w:val="both"/>
        <w:rPr>
          <w:rFonts w:ascii="Arial" w:hAnsi="Arial" w:cs="Arial"/>
          <w:sz w:val="22"/>
          <w:szCs w:val="22"/>
        </w:rPr>
      </w:pPr>
      <w:r w:rsidRPr="00B665F2">
        <w:rPr>
          <w:rFonts w:ascii="Arial" w:hAnsi="Arial" w:cs="Arial"/>
          <w:sz w:val="22"/>
          <w:szCs w:val="22"/>
        </w:rPr>
        <w:t>Angabe der verantwortlichen Ansprechpartnerin bzw. des Ansprechpartners unter Angabe von Telefonnummer und Dienstadresse</w:t>
      </w:r>
    </w:p>
    <w:p w:rsidR="00B665F2" w:rsidRPr="00B665F2" w:rsidRDefault="00B665F2" w:rsidP="00B665F2">
      <w:pPr>
        <w:numPr>
          <w:ilvl w:val="0"/>
          <w:numId w:val="6"/>
        </w:numPr>
        <w:spacing w:before="100" w:beforeAutospacing="1" w:after="100" w:afterAutospacing="1"/>
        <w:rPr>
          <w:rFonts w:ascii="Arial" w:hAnsi="Arial" w:cs="Arial"/>
          <w:sz w:val="22"/>
          <w:szCs w:val="22"/>
        </w:rPr>
      </w:pPr>
      <w:r w:rsidRPr="00B665F2">
        <w:rPr>
          <w:rFonts w:ascii="Arial" w:hAnsi="Arial" w:cs="Arial"/>
          <w:sz w:val="22"/>
          <w:szCs w:val="22"/>
        </w:rPr>
        <w:t xml:space="preserve">Darlegung der Wirkung des Projekts oder der Maßnahme mit Bezug auf Frauenförderung bzw. der Förderung der Vielfalt in der Organisationskultur der FAU </w:t>
      </w:r>
    </w:p>
    <w:p w:rsidR="00AA0232" w:rsidRPr="00B665F2" w:rsidRDefault="00AA0232" w:rsidP="0062496E">
      <w:pPr>
        <w:numPr>
          <w:ilvl w:val="0"/>
          <w:numId w:val="6"/>
        </w:numPr>
        <w:jc w:val="both"/>
        <w:rPr>
          <w:rFonts w:ascii="Arial" w:hAnsi="Arial" w:cs="Arial"/>
          <w:sz w:val="22"/>
          <w:szCs w:val="22"/>
        </w:rPr>
      </w:pPr>
      <w:r w:rsidRPr="00B665F2">
        <w:rPr>
          <w:rFonts w:ascii="Arial" w:hAnsi="Arial" w:cs="Arial"/>
          <w:sz w:val="22"/>
          <w:szCs w:val="22"/>
        </w:rPr>
        <w:t xml:space="preserve">Kopie des Antrags an das Büro </w:t>
      </w:r>
      <w:r w:rsidR="00C01AD8" w:rsidRPr="00B665F2">
        <w:rPr>
          <w:rFonts w:ascii="Arial" w:hAnsi="Arial" w:cs="Arial"/>
          <w:sz w:val="22"/>
          <w:szCs w:val="22"/>
        </w:rPr>
        <w:t xml:space="preserve">für Gender und Diversity, </w:t>
      </w:r>
      <w:r w:rsidR="00CE5B24">
        <w:rPr>
          <w:rFonts w:ascii="Arial" w:hAnsi="Arial" w:cs="Arial"/>
          <w:sz w:val="22"/>
          <w:szCs w:val="22"/>
        </w:rPr>
        <w:t xml:space="preserve">Frau </w:t>
      </w:r>
      <w:r w:rsidR="00414781">
        <w:rPr>
          <w:rFonts w:ascii="Arial" w:hAnsi="Arial" w:cs="Arial"/>
          <w:sz w:val="22"/>
          <w:szCs w:val="22"/>
        </w:rPr>
        <w:t xml:space="preserve">Dr. </w:t>
      </w:r>
      <w:r w:rsidR="00CE5B24">
        <w:rPr>
          <w:rFonts w:ascii="Arial" w:hAnsi="Arial" w:cs="Arial"/>
          <w:sz w:val="22"/>
          <w:szCs w:val="22"/>
        </w:rPr>
        <w:t xml:space="preserve">Sabina Enzelberger, </w:t>
      </w:r>
      <w:r w:rsidRPr="00B665F2">
        <w:rPr>
          <w:rFonts w:ascii="Arial" w:hAnsi="Arial" w:cs="Arial"/>
          <w:sz w:val="22"/>
          <w:szCs w:val="22"/>
        </w:rPr>
        <w:t>Bismarckstr. 6, 91054 Erlangen</w:t>
      </w:r>
    </w:p>
    <w:p w:rsidR="000154E0" w:rsidRPr="00B665F2" w:rsidRDefault="000154E0" w:rsidP="0062496E">
      <w:pPr>
        <w:numPr>
          <w:ilvl w:val="0"/>
          <w:numId w:val="6"/>
        </w:numPr>
        <w:jc w:val="both"/>
        <w:rPr>
          <w:rFonts w:ascii="Arial" w:hAnsi="Arial" w:cs="Arial"/>
          <w:sz w:val="22"/>
          <w:szCs w:val="22"/>
        </w:rPr>
      </w:pPr>
      <w:r w:rsidRPr="00B665F2">
        <w:rPr>
          <w:rFonts w:ascii="Arial" w:hAnsi="Arial" w:cs="Arial"/>
          <w:sz w:val="22"/>
          <w:szCs w:val="22"/>
        </w:rPr>
        <w:t>Angabe über die geplante Verwendung des Preisgeldes</w:t>
      </w:r>
    </w:p>
    <w:p w:rsidR="000154E0" w:rsidRPr="00B665F2" w:rsidRDefault="000154E0" w:rsidP="0062496E">
      <w:pPr>
        <w:jc w:val="both"/>
        <w:rPr>
          <w:rFonts w:ascii="Arial" w:hAnsi="Arial" w:cs="Arial"/>
          <w:sz w:val="22"/>
          <w:szCs w:val="22"/>
        </w:rPr>
      </w:pPr>
    </w:p>
    <w:p w:rsidR="000154E0" w:rsidRPr="00B665F2" w:rsidRDefault="000154E0" w:rsidP="0062496E">
      <w:pPr>
        <w:jc w:val="both"/>
        <w:rPr>
          <w:rFonts w:ascii="Arial" w:hAnsi="Arial" w:cs="Arial"/>
          <w:b/>
          <w:sz w:val="22"/>
          <w:szCs w:val="22"/>
        </w:rPr>
      </w:pPr>
      <w:r w:rsidRPr="001C3A46">
        <w:rPr>
          <w:rFonts w:ascii="Arial" w:hAnsi="Arial" w:cs="Arial"/>
          <w:b/>
          <w:sz w:val="22"/>
          <w:szCs w:val="22"/>
        </w:rPr>
        <w:t>Die Fr</w:t>
      </w:r>
      <w:r w:rsidR="00CC13EA" w:rsidRPr="001C3A46">
        <w:rPr>
          <w:rFonts w:ascii="Arial" w:hAnsi="Arial" w:cs="Arial"/>
          <w:b/>
          <w:sz w:val="22"/>
          <w:szCs w:val="22"/>
        </w:rPr>
        <w:t>ist für die Vorschläge bzw.</w:t>
      </w:r>
      <w:r w:rsidRPr="001C3A46">
        <w:rPr>
          <w:rFonts w:ascii="Arial" w:hAnsi="Arial" w:cs="Arial"/>
          <w:b/>
          <w:sz w:val="22"/>
          <w:szCs w:val="22"/>
        </w:rPr>
        <w:t xml:space="preserve"> Bewerbungen lä</w:t>
      </w:r>
      <w:r w:rsidR="00D33F3F">
        <w:rPr>
          <w:rFonts w:ascii="Arial" w:hAnsi="Arial" w:cs="Arial"/>
          <w:b/>
          <w:sz w:val="22"/>
          <w:szCs w:val="22"/>
        </w:rPr>
        <w:t xml:space="preserve">uft bis zum </w:t>
      </w:r>
      <w:r w:rsidR="00C91276">
        <w:rPr>
          <w:rFonts w:ascii="Arial" w:hAnsi="Arial" w:cs="Arial"/>
          <w:b/>
          <w:sz w:val="22"/>
          <w:szCs w:val="22"/>
        </w:rPr>
        <w:t>03. Juni</w:t>
      </w:r>
      <w:r w:rsidR="00414781">
        <w:rPr>
          <w:rFonts w:ascii="Arial" w:hAnsi="Arial" w:cs="Arial"/>
          <w:b/>
          <w:sz w:val="22"/>
          <w:szCs w:val="22"/>
        </w:rPr>
        <w:t xml:space="preserve"> </w:t>
      </w:r>
      <w:r w:rsidR="00C91276">
        <w:rPr>
          <w:rFonts w:ascii="Arial" w:hAnsi="Arial" w:cs="Arial"/>
          <w:b/>
          <w:sz w:val="22"/>
          <w:szCs w:val="22"/>
        </w:rPr>
        <w:t>2016</w:t>
      </w:r>
      <w:r w:rsidRPr="000E22D1">
        <w:rPr>
          <w:rFonts w:ascii="Arial" w:hAnsi="Arial" w:cs="Arial"/>
          <w:b/>
          <w:sz w:val="22"/>
          <w:szCs w:val="22"/>
        </w:rPr>
        <w:t>.</w:t>
      </w:r>
    </w:p>
    <w:p w:rsidR="000154E0" w:rsidRPr="00B665F2" w:rsidRDefault="000154E0" w:rsidP="0062496E">
      <w:pPr>
        <w:jc w:val="both"/>
        <w:rPr>
          <w:rFonts w:ascii="Arial" w:hAnsi="Arial" w:cs="Arial"/>
          <w:sz w:val="22"/>
          <w:szCs w:val="22"/>
        </w:rPr>
      </w:pPr>
    </w:p>
    <w:p w:rsidR="000154E0" w:rsidRPr="00B665F2" w:rsidRDefault="000154E0" w:rsidP="0062496E">
      <w:pPr>
        <w:jc w:val="both"/>
        <w:rPr>
          <w:rFonts w:ascii="Arial" w:hAnsi="Arial" w:cs="Arial"/>
          <w:b/>
          <w:sz w:val="22"/>
          <w:szCs w:val="22"/>
        </w:rPr>
      </w:pPr>
      <w:r w:rsidRPr="00B665F2">
        <w:rPr>
          <w:rFonts w:ascii="Arial" w:hAnsi="Arial" w:cs="Arial"/>
          <w:b/>
          <w:sz w:val="22"/>
          <w:szCs w:val="22"/>
        </w:rPr>
        <w:t>Vergabe des Preises</w:t>
      </w:r>
    </w:p>
    <w:p w:rsidR="000154E0" w:rsidRPr="00B665F2" w:rsidRDefault="000154E0" w:rsidP="0062496E">
      <w:pPr>
        <w:jc w:val="both"/>
        <w:rPr>
          <w:rFonts w:ascii="Arial" w:hAnsi="Arial" w:cs="Arial"/>
          <w:sz w:val="22"/>
          <w:szCs w:val="22"/>
        </w:rPr>
      </w:pPr>
      <w:r w:rsidRPr="00B665F2">
        <w:rPr>
          <w:rFonts w:ascii="Arial" w:hAnsi="Arial" w:cs="Arial"/>
          <w:sz w:val="22"/>
          <w:szCs w:val="22"/>
        </w:rPr>
        <w:t>Über die Vergabe des Preises entscheidet die Universitätsleitung auf der</w:t>
      </w:r>
      <w:r w:rsidR="00047D97">
        <w:rPr>
          <w:rFonts w:ascii="Arial" w:hAnsi="Arial" w:cs="Arial"/>
          <w:sz w:val="22"/>
          <w:szCs w:val="22"/>
        </w:rPr>
        <w:t xml:space="preserve"> Grundlage der Empfehlung der Kommission</w:t>
      </w:r>
      <w:r w:rsidRPr="00B665F2">
        <w:rPr>
          <w:rFonts w:ascii="Arial" w:hAnsi="Arial" w:cs="Arial"/>
          <w:sz w:val="22"/>
          <w:szCs w:val="22"/>
        </w:rPr>
        <w:t xml:space="preserve"> Chancengleichheit.</w:t>
      </w:r>
    </w:p>
    <w:p w:rsidR="000154E0" w:rsidRPr="00B665F2" w:rsidRDefault="000154E0" w:rsidP="0062496E">
      <w:pPr>
        <w:jc w:val="both"/>
        <w:rPr>
          <w:rFonts w:ascii="Arial" w:hAnsi="Arial" w:cs="Arial"/>
          <w:sz w:val="22"/>
          <w:szCs w:val="22"/>
        </w:rPr>
      </w:pPr>
      <w:r w:rsidRPr="00B665F2">
        <w:rPr>
          <w:rFonts w:ascii="Arial" w:hAnsi="Arial" w:cs="Arial"/>
          <w:sz w:val="22"/>
          <w:szCs w:val="22"/>
        </w:rPr>
        <w:t>Preisträgerin oder Preisträger werden von der Universitätsleitung und der</w:t>
      </w:r>
      <w:r w:rsidR="00C3306F" w:rsidRPr="00B665F2">
        <w:rPr>
          <w:rFonts w:ascii="Arial" w:hAnsi="Arial" w:cs="Arial"/>
          <w:sz w:val="22"/>
          <w:szCs w:val="22"/>
        </w:rPr>
        <w:t xml:space="preserve"> Frauenbeauftragten der Univers</w:t>
      </w:r>
      <w:r w:rsidRPr="00B665F2">
        <w:rPr>
          <w:rFonts w:ascii="Arial" w:hAnsi="Arial" w:cs="Arial"/>
          <w:sz w:val="22"/>
          <w:szCs w:val="22"/>
        </w:rPr>
        <w:t>ität öffentlich bekannt gegeben.</w:t>
      </w:r>
    </w:p>
    <w:p w:rsidR="000154E0" w:rsidRPr="00B665F2" w:rsidRDefault="000154E0" w:rsidP="0062496E">
      <w:pPr>
        <w:jc w:val="both"/>
        <w:rPr>
          <w:rFonts w:ascii="Arial" w:hAnsi="Arial" w:cs="Arial"/>
          <w:sz w:val="22"/>
          <w:szCs w:val="22"/>
        </w:rPr>
      </w:pPr>
    </w:p>
    <w:p w:rsidR="000154E0" w:rsidRPr="00B665F2" w:rsidRDefault="000154E0" w:rsidP="0062496E">
      <w:pPr>
        <w:jc w:val="both"/>
        <w:rPr>
          <w:rFonts w:ascii="Arial" w:hAnsi="Arial" w:cs="Arial"/>
          <w:b/>
          <w:sz w:val="22"/>
          <w:szCs w:val="22"/>
        </w:rPr>
      </w:pPr>
      <w:r w:rsidRPr="00B665F2">
        <w:rPr>
          <w:rFonts w:ascii="Arial" w:hAnsi="Arial" w:cs="Arial"/>
          <w:b/>
          <w:sz w:val="22"/>
          <w:szCs w:val="22"/>
        </w:rPr>
        <w:t>Rückfragen</w:t>
      </w:r>
    </w:p>
    <w:p w:rsidR="000154E0" w:rsidRPr="00B665F2" w:rsidRDefault="000154E0" w:rsidP="0062496E">
      <w:pPr>
        <w:jc w:val="both"/>
        <w:rPr>
          <w:rFonts w:ascii="Arial" w:hAnsi="Arial" w:cs="Arial"/>
          <w:sz w:val="22"/>
          <w:szCs w:val="22"/>
        </w:rPr>
      </w:pPr>
      <w:r w:rsidRPr="00B665F2">
        <w:rPr>
          <w:rFonts w:ascii="Arial" w:hAnsi="Arial" w:cs="Arial"/>
          <w:sz w:val="22"/>
          <w:szCs w:val="22"/>
        </w:rPr>
        <w:t>Bei Rückfragen wenden Sie sich bitte an:</w:t>
      </w:r>
    </w:p>
    <w:p w:rsidR="000154E0" w:rsidRPr="00561A9C" w:rsidRDefault="000154E0" w:rsidP="0062496E">
      <w:pPr>
        <w:jc w:val="both"/>
        <w:rPr>
          <w:rFonts w:ascii="Arial" w:hAnsi="Arial" w:cs="Arial"/>
          <w:sz w:val="12"/>
          <w:szCs w:val="22"/>
        </w:rPr>
      </w:pPr>
    </w:p>
    <w:p w:rsidR="000154E0" w:rsidRPr="00B665F2" w:rsidRDefault="000154E0" w:rsidP="0062496E">
      <w:pPr>
        <w:jc w:val="both"/>
        <w:rPr>
          <w:rFonts w:ascii="Arial" w:hAnsi="Arial" w:cs="Arial"/>
          <w:sz w:val="22"/>
          <w:szCs w:val="22"/>
        </w:rPr>
      </w:pPr>
      <w:r w:rsidRPr="00B665F2">
        <w:rPr>
          <w:rFonts w:ascii="Arial" w:hAnsi="Arial" w:cs="Arial"/>
          <w:sz w:val="22"/>
          <w:szCs w:val="22"/>
        </w:rPr>
        <w:t>Dr. Sabina Enzelberger</w:t>
      </w:r>
    </w:p>
    <w:p w:rsidR="000154E0" w:rsidRPr="00B665F2" w:rsidRDefault="00C01AD8" w:rsidP="0062496E">
      <w:pPr>
        <w:jc w:val="both"/>
        <w:rPr>
          <w:rFonts w:ascii="Arial" w:hAnsi="Arial" w:cs="Arial"/>
          <w:sz w:val="22"/>
          <w:szCs w:val="22"/>
        </w:rPr>
      </w:pPr>
      <w:r w:rsidRPr="00B665F2">
        <w:rPr>
          <w:rFonts w:ascii="Arial" w:hAnsi="Arial" w:cs="Arial"/>
          <w:sz w:val="22"/>
          <w:szCs w:val="22"/>
        </w:rPr>
        <w:t xml:space="preserve">Büro für Gender und Diversity </w:t>
      </w:r>
      <w:r w:rsidR="000154E0" w:rsidRPr="00B665F2">
        <w:rPr>
          <w:rFonts w:ascii="Arial" w:hAnsi="Arial" w:cs="Arial"/>
          <w:sz w:val="22"/>
          <w:szCs w:val="22"/>
        </w:rPr>
        <w:t>der Friedrich-Alexander-Universität</w:t>
      </w:r>
    </w:p>
    <w:p w:rsidR="000154E0" w:rsidRPr="00B665F2" w:rsidRDefault="000154E0" w:rsidP="0062496E">
      <w:pPr>
        <w:jc w:val="both"/>
        <w:rPr>
          <w:rFonts w:ascii="Arial" w:hAnsi="Arial" w:cs="Arial"/>
          <w:sz w:val="22"/>
          <w:szCs w:val="22"/>
        </w:rPr>
      </w:pPr>
      <w:r w:rsidRPr="00B665F2">
        <w:rPr>
          <w:rFonts w:ascii="Arial" w:hAnsi="Arial" w:cs="Arial"/>
          <w:sz w:val="22"/>
          <w:szCs w:val="22"/>
        </w:rPr>
        <w:t>Bismarckstr. 6, 91054 Erlangen</w:t>
      </w:r>
    </w:p>
    <w:p w:rsidR="000154E0" w:rsidRPr="001D6F68" w:rsidRDefault="000154E0" w:rsidP="0062496E">
      <w:pPr>
        <w:jc w:val="both"/>
        <w:rPr>
          <w:rFonts w:ascii="Arial" w:hAnsi="Arial" w:cs="Arial"/>
          <w:sz w:val="22"/>
          <w:szCs w:val="22"/>
        </w:rPr>
      </w:pPr>
      <w:r w:rsidRPr="001D6F68">
        <w:rPr>
          <w:rFonts w:ascii="Arial" w:hAnsi="Arial" w:cs="Arial"/>
          <w:sz w:val="22"/>
          <w:szCs w:val="22"/>
        </w:rPr>
        <w:t xml:space="preserve">Email: </w:t>
      </w:r>
      <w:r w:rsidR="00C01AD8" w:rsidRPr="001D6F68">
        <w:rPr>
          <w:rFonts w:ascii="Arial" w:hAnsi="Arial" w:cs="Arial"/>
          <w:sz w:val="22"/>
          <w:szCs w:val="22"/>
        </w:rPr>
        <w:t>gender-und-diversity</w:t>
      </w:r>
      <w:r w:rsidR="006347CA" w:rsidRPr="001D6F68">
        <w:rPr>
          <w:rFonts w:ascii="Arial" w:hAnsi="Arial" w:cs="Arial"/>
          <w:sz w:val="22"/>
          <w:szCs w:val="22"/>
        </w:rPr>
        <w:t>@fau</w:t>
      </w:r>
      <w:r w:rsidRPr="001D6F68">
        <w:rPr>
          <w:rFonts w:ascii="Arial" w:hAnsi="Arial" w:cs="Arial"/>
          <w:sz w:val="22"/>
          <w:szCs w:val="22"/>
        </w:rPr>
        <w:t>.de</w:t>
      </w:r>
    </w:p>
    <w:p w:rsidR="000154E0" w:rsidRPr="00B665F2" w:rsidRDefault="000154E0" w:rsidP="0062496E">
      <w:pPr>
        <w:jc w:val="both"/>
        <w:rPr>
          <w:rFonts w:ascii="Arial" w:hAnsi="Arial" w:cs="Arial"/>
          <w:sz w:val="22"/>
          <w:szCs w:val="22"/>
        </w:rPr>
      </w:pPr>
      <w:r w:rsidRPr="00B665F2">
        <w:rPr>
          <w:rFonts w:ascii="Arial" w:hAnsi="Arial" w:cs="Arial"/>
          <w:sz w:val="22"/>
          <w:szCs w:val="22"/>
        </w:rPr>
        <w:t>Tel.: 09131/85-22951</w:t>
      </w:r>
    </w:p>
    <w:p w:rsidR="000154E0" w:rsidRPr="00B665F2" w:rsidRDefault="000154E0" w:rsidP="0062496E">
      <w:pPr>
        <w:jc w:val="both"/>
        <w:rPr>
          <w:rFonts w:ascii="Arial" w:hAnsi="Arial" w:cs="Arial"/>
          <w:sz w:val="22"/>
          <w:szCs w:val="22"/>
        </w:rPr>
      </w:pPr>
      <w:r w:rsidRPr="00B665F2">
        <w:rPr>
          <w:rFonts w:ascii="Arial" w:hAnsi="Arial" w:cs="Arial"/>
          <w:sz w:val="22"/>
          <w:szCs w:val="22"/>
        </w:rPr>
        <w:t>Mobil: 0175-4501690</w:t>
      </w:r>
    </w:p>
    <w:p w:rsidR="00F63A94" w:rsidRPr="00B665F2" w:rsidRDefault="00F63A94" w:rsidP="0062496E">
      <w:pPr>
        <w:jc w:val="both"/>
        <w:rPr>
          <w:rFonts w:ascii="Arial" w:hAnsi="Arial" w:cs="Arial"/>
          <w:sz w:val="22"/>
          <w:szCs w:val="22"/>
        </w:rPr>
      </w:pPr>
    </w:p>
    <w:p w:rsidR="00C3306F" w:rsidRPr="00B665F2" w:rsidRDefault="00C3306F" w:rsidP="0062496E">
      <w:pPr>
        <w:jc w:val="both"/>
        <w:rPr>
          <w:rFonts w:ascii="Arial" w:hAnsi="Arial" w:cs="Arial"/>
          <w:b/>
          <w:sz w:val="22"/>
          <w:szCs w:val="22"/>
        </w:rPr>
      </w:pPr>
    </w:p>
    <w:p w:rsidR="00CA211F" w:rsidRPr="0001247C" w:rsidRDefault="00C01AD8" w:rsidP="00531AEB">
      <w:pPr>
        <w:jc w:val="both"/>
        <w:rPr>
          <w:rFonts w:ascii="Arial" w:hAnsi="Arial" w:cs="Arial"/>
          <w:b/>
          <w:sz w:val="12"/>
          <w:szCs w:val="22"/>
        </w:rPr>
      </w:pPr>
      <w:r w:rsidRPr="00B665F2">
        <w:rPr>
          <w:rFonts w:ascii="Arial" w:hAnsi="Arial" w:cs="Arial"/>
          <w:b/>
          <w:sz w:val="22"/>
          <w:szCs w:val="22"/>
        </w:rPr>
        <w:t>Weitere Informationen</w:t>
      </w:r>
      <w:r w:rsidR="00531AEB" w:rsidRPr="00B665F2">
        <w:rPr>
          <w:rFonts w:ascii="Arial" w:hAnsi="Arial" w:cs="Arial"/>
          <w:b/>
          <w:sz w:val="22"/>
          <w:szCs w:val="22"/>
        </w:rPr>
        <w:t xml:space="preserve"> sowie bisherige Preisträgerinnen und Preisträger</w:t>
      </w:r>
    </w:p>
    <w:p w:rsidR="00957156" w:rsidRPr="00957156" w:rsidRDefault="002B4AD0" w:rsidP="0062496E">
      <w:pPr>
        <w:jc w:val="both"/>
        <w:rPr>
          <w:rFonts w:ascii="Arial" w:hAnsi="Arial" w:cs="Arial"/>
          <w:sz w:val="22"/>
          <w:szCs w:val="22"/>
        </w:rPr>
      </w:pPr>
      <w:hyperlink r:id="rId7" w:history="1">
        <w:r w:rsidR="001B7115" w:rsidRPr="00E53CDE">
          <w:rPr>
            <w:rStyle w:val="Hyperlink"/>
            <w:rFonts w:ascii="Arial" w:hAnsi="Arial" w:cs="Arial"/>
            <w:sz w:val="22"/>
            <w:szCs w:val="22"/>
          </w:rPr>
          <w:t>http://www.gender-und-diversity.fau.de/preise-wettbewerbe/gleichstellungspreis/index.shtml</w:t>
        </w:r>
      </w:hyperlink>
      <w:r w:rsidR="001B7115">
        <w:rPr>
          <w:rFonts w:ascii="Arial" w:hAnsi="Arial" w:cs="Arial"/>
          <w:sz w:val="22"/>
          <w:szCs w:val="22"/>
        </w:rPr>
        <w:t xml:space="preserve"> </w:t>
      </w:r>
    </w:p>
    <w:sectPr w:rsidR="00957156" w:rsidRPr="00957156" w:rsidSect="000A5E34">
      <w:pgSz w:w="11906" w:h="16838"/>
      <w:pgMar w:top="1134" w:right="1588"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5D"/>
    <w:multiLevelType w:val="hybridMultilevel"/>
    <w:tmpl w:val="C6AE83FE"/>
    <w:lvl w:ilvl="0" w:tplc="D2B05F9A">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E196B1C"/>
    <w:multiLevelType w:val="hybridMultilevel"/>
    <w:tmpl w:val="C6C87B22"/>
    <w:lvl w:ilvl="0" w:tplc="0407000D">
      <w:start w:val="1"/>
      <w:numFmt w:val="bullet"/>
      <w:lvlText w:val=""/>
      <w:lvlJc w:val="left"/>
      <w:pPr>
        <w:ind w:left="720" w:hanging="360"/>
      </w:pPr>
      <w:rPr>
        <w:rFonts w:ascii="Wingdings" w:hAnsi="Wingdings"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619A6"/>
    <w:multiLevelType w:val="hybridMultilevel"/>
    <w:tmpl w:val="62D61420"/>
    <w:lvl w:ilvl="0" w:tplc="522AA1C4">
      <w:start w:val="1"/>
      <w:numFmt w:val="bullet"/>
      <w:lvlText w:val=""/>
      <w:lvlJc w:val="left"/>
      <w:pPr>
        <w:ind w:left="720" w:hanging="360"/>
      </w:pPr>
      <w:rPr>
        <w:rFonts w:ascii="Symbol" w:hAnsi="Symbol"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820B9E"/>
    <w:multiLevelType w:val="hybridMultilevel"/>
    <w:tmpl w:val="DE40D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8518A2"/>
    <w:multiLevelType w:val="hybridMultilevel"/>
    <w:tmpl w:val="74B2459E"/>
    <w:lvl w:ilvl="0" w:tplc="E0F01B34">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4E1391C"/>
    <w:multiLevelType w:val="hybridMultilevel"/>
    <w:tmpl w:val="6A20B3D8"/>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6">
    <w:nsid w:val="766C691F"/>
    <w:multiLevelType w:val="multilevel"/>
    <w:tmpl w:val="136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06FB2"/>
    <w:multiLevelType w:val="multilevel"/>
    <w:tmpl w:val="C6AE83FE"/>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7AD0BC0"/>
    <w:multiLevelType w:val="hybridMultilevel"/>
    <w:tmpl w:val="DE4C8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3"/>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E0"/>
    <w:rsid w:val="0001247C"/>
    <w:rsid w:val="000154E0"/>
    <w:rsid w:val="000211EF"/>
    <w:rsid w:val="00047D97"/>
    <w:rsid w:val="000900BA"/>
    <w:rsid w:val="000A5E34"/>
    <w:rsid w:val="000E22D1"/>
    <w:rsid w:val="000F7E08"/>
    <w:rsid w:val="00107254"/>
    <w:rsid w:val="00131D6F"/>
    <w:rsid w:val="001567F4"/>
    <w:rsid w:val="001608ED"/>
    <w:rsid w:val="001915C9"/>
    <w:rsid w:val="001B7115"/>
    <w:rsid w:val="001C3A46"/>
    <w:rsid w:val="001D6F68"/>
    <w:rsid w:val="001E5B3C"/>
    <w:rsid w:val="001F5BF7"/>
    <w:rsid w:val="002933C0"/>
    <w:rsid w:val="002B4AD0"/>
    <w:rsid w:val="002C2B37"/>
    <w:rsid w:val="002C3F93"/>
    <w:rsid w:val="00303913"/>
    <w:rsid w:val="003059B1"/>
    <w:rsid w:val="00316C33"/>
    <w:rsid w:val="003A0E96"/>
    <w:rsid w:val="003E5C31"/>
    <w:rsid w:val="00414781"/>
    <w:rsid w:val="004236D3"/>
    <w:rsid w:val="00430F3A"/>
    <w:rsid w:val="004C0723"/>
    <w:rsid w:val="004E3C38"/>
    <w:rsid w:val="00531AEB"/>
    <w:rsid w:val="00561A9C"/>
    <w:rsid w:val="005D4856"/>
    <w:rsid w:val="005E45F2"/>
    <w:rsid w:val="005E79D2"/>
    <w:rsid w:val="0062496E"/>
    <w:rsid w:val="006347CA"/>
    <w:rsid w:val="006519F2"/>
    <w:rsid w:val="00657B8F"/>
    <w:rsid w:val="00681D74"/>
    <w:rsid w:val="006A7C52"/>
    <w:rsid w:val="00747775"/>
    <w:rsid w:val="007B185B"/>
    <w:rsid w:val="007C0300"/>
    <w:rsid w:val="007C3250"/>
    <w:rsid w:val="007C4197"/>
    <w:rsid w:val="00811D45"/>
    <w:rsid w:val="00814C73"/>
    <w:rsid w:val="0083360E"/>
    <w:rsid w:val="00840627"/>
    <w:rsid w:val="008A486B"/>
    <w:rsid w:val="008D241B"/>
    <w:rsid w:val="008D2A5E"/>
    <w:rsid w:val="00900153"/>
    <w:rsid w:val="00957156"/>
    <w:rsid w:val="009A47D3"/>
    <w:rsid w:val="009C72BC"/>
    <w:rsid w:val="009E638A"/>
    <w:rsid w:val="00A57AC6"/>
    <w:rsid w:val="00AA0232"/>
    <w:rsid w:val="00AE02BE"/>
    <w:rsid w:val="00B24743"/>
    <w:rsid w:val="00B46FB4"/>
    <w:rsid w:val="00B665F2"/>
    <w:rsid w:val="00C01AD8"/>
    <w:rsid w:val="00C30FD1"/>
    <w:rsid w:val="00C32C3E"/>
    <w:rsid w:val="00C3306F"/>
    <w:rsid w:val="00C91276"/>
    <w:rsid w:val="00CA211F"/>
    <w:rsid w:val="00CC13EA"/>
    <w:rsid w:val="00CE5B24"/>
    <w:rsid w:val="00D33F3F"/>
    <w:rsid w:val="00D670C5"/>
    <w:rsid w:val="00D86E33"/>
    <w:rsid w:val="00D9347F"/>
    <w:rsid w:val="00DA69F2"/>
    <w:rsid w:val="00DA6C0F"/>
    <w:rsid w:val="00DC5E71"/>
    <w:rsid w:val="00DF25A0"/>
    <w:rsid w:val="00EA0F05"/>
    <w:rsid w:val="00EC5158"/>
    <w:rsid w:val="00EE370F"/>
    <w:rsid w:val="00F63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54E0"/>
    <w:rPr>
      <w:color w:val="0000FF"/>
      <w:u w:val="single"/>
    </w:rPr>
  </w:style>
  <w:style w:type="character" w:styleId="Fett">
    <w:name w:val="Strong"/>
    <w:uiPriority w:val="22"/>
    <w:qFormat/>
    <w:rsid w:val="00657B8F"/>
    <w:rPr>
      <w:b/>
      <w:bCs/>
    </w:rPr>
  </w:style>
  <w:style w:type="character" w:styleId="BesuchterHyperlink">
    <w:name w:val="FollowedHyperlink"/>
    <w:rsid w:val="00814C73"/>
    <w:rPr>
      <w:color w:val="800080"/>
      <w:u w:val="single"/>
    </w:rPr>
  </w:style>
  <w:style w:type="paragraph" w:styleId="Listenabsatz">
    <w:name w:val="List Paragraph"/>
    <w:basedOn w:val="Standard"/>
    <w:uiPriority w:val="34"/>
    <w:qFormat/>
    <w:rsid w:val="0062496E"/>
    <w:pPr>
      <w:ind w:left="708"/>
    </w:pPr>
  </w:style>
  <w:style w:type="paragraph" w:styleId="berarbeitung">
    <w:name w:val="Revision"/>
    <w:hidden/>
    <w:uiPriority w:val="99"/>
    <w:semiHidden/>
    <w:rsid w:val="001F5BF7"/>
    <w:rPr>
      <w:sz w:val="24"/>
      <w:szCs w:val="24"/>
    </w:rPr>
  </w:style>
  <w:style w:type="paragraph" w:styleId="Sprechblasentext">
    <w:name w:val="Balloon Text"/>
    <w:basedOn w:val="Standard"/>
    <w:link w:val="SprechblasentextZchn"/>
    <w:rsid w:val="001F5BF7"/>
    <w:rPr>
      <w:rFonts w:ascii="Tahoma" w:hAnsi="Tahoma"/>
      <w:sz w:val="16"/>
      <w:szCs w:val="16"/>
      <w:lang w:val="x-none" w:eastAsia="x-none"/>
    </w:rPr>
  </w:style>
  <w:style w:type="character" w:customStyle="1" w:styleId="SprechblasentextZchn">
    <w:name w:val="Sprechblasentext Zchn"/>
    <w:link w:val="Sprechblasentext"/>
    <w:rsid w:val="001F5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54E0"/>
    <w:rPr>
      <w:color w:val="0000FF"/>
      <w:u w:val="single"/>
    </w:rPr>
  </w:style>
  <w:style w:type="character" w:styleId="Fett">
    <w:name w:val="Strong"/>
    <w:uiPriority w:val="22"/>
    <w:qFormat/>
    <w:rsid w:val="00657B8F"/>
    <w:rPr>
      <w:b/>
      <w:bCs/>
    </w:rPr>
  </w:style>
  <w:style w:type="character" w:styleId="BesuchterHyperlink">
    <w:name w:val="FollowedHyperlink"/>
    <w:rsid w:val="00814C73"/>
    <w:rPr>
      <w:color w:val="800080"/>
      <w:u w:val="single"/>
    </w:rPr>
  </w:style>
  <w:style w:type="paragraph" w:styleId="Listenabsatz">
    <w:name w:val="List Paragraph"/>
    <w:basedOn w:val="Standard"/>
    <w:uiPriority w:val="34"/>
    <w:qFormat/>
    <w:rsid w:val="0062496E"/>
    <w:pPr>
      <w:ind w:left="708"/>
    </w:pPr>
  </w:style>
  <w:style w:type="paragraph" w:styleId="berarbeitung">
    <w:name w:val="Revision"/>
    <w:hidden/>
    <w:uiPriority w:val="99"/>
    <w:semiHidden/>
    <w:rsid w:val="001F5BF7"/>
    <w:rPr>
      <w:sz w:val="24"/>
      <w:szCs w:val="24"/>
    </w:rPr>
  </w:style>
  <w:style w:type="paragraph" w:styleId="Sprechblasentext">
    <w:name w:val="Balloon Text"/>
    <w:basedOn w:val="Standard"/>
    <w:link w:val="SprechblasentextZchn"/>
    <w:rsid w:val="001F5BF7"/>
    <w:rPr>
      <w:rFonts w:ascii="Tahoma" w:hAnsi="Tahoma"/>
      <w:sz w:val="16"/>
      <w:szCs w:val="16"/>
      <w:lang w:val="x-none" w:eastAsia="x-none"/>
    </w:rPr>
  </w:style>
  <w:style w:type="character" w:customStyle="1" w:styleId="SprechblasentextZchn">
    <w:name w:val="Sprechblasentext Zchn"/>
    <w:link w:val="Sprechblasentext"/>
    <w:rsid w:val="001F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835">
      <w:bodyDiv w:val="1"/>
      <w:marLeft w:val="0"/>
      <w:marRight w:val="0"/>
      <w:marTop w:val="0"/>
      <w:marBottom w:val="0"/>
      <w:divBdr>
        <w:top w:val="none" w:sz="0" w:space="0" w:color="auto"/>
        <w:left w:val="none" w:sz="0" w:space="0" w:color="auto"/>
        <w:bottom w:val="none" w:sz="0" w:space="0" w:color="auto"/>
        <w:right w:val="none" w:sz="0" w:space="0" w:color="auto"/>
      </w:divBdr>
      <w:divsChild>
        <w:div w:id="2850877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448864">
              <w:marLeft w:val="0"/>
              <w:marRight w:val="0"/>
              <w:marTop w:val="0"/>
              <w:marBottom w:val="0"/>
              <w:divBdr>
                <w:top w:val="none" w:sz="0" w:space="0" w:color="auto"/>
                <w:left w:val="none" w:sz="0" w:space="0" w:color="auto"/>
                <w:bottom w:val="none" w:sz="0" w:space="0" w:color="auto"/>
                <w:right w:val="none" w:sz="0" w:space="0" w:color="auto"/>
              </w:divBdr>
            </w:div>
            <w:div w:id="579215873">
              <w:marLeft w:val="0"/>
              <w:marRight w:val="0"/>
              <w:marTop w:val="0"/>
              <w:marBottom w:val="0"/>
              <w:divBdr>
                <w:top w:val="none" w:sz="0" w:space="0" w:color="auto"/>
                <w:left w:val="none" w:sz="0" w:space="0" w:color="auto"/>
                <w:bottom w:val="none" w:sz="0" w:space="0" w:color="auto"/>
                <w:right w:val="none" w:sz="0" w:space="0" w:color="auto"/>
              </w:divBdr>
            </w:div>
            <w:div w:id="654071808">
              <w:marLeft w:val="0"/>
              <w:marRight w:val="0"/>
              <w:marTop w:val="0"/>
              <w:marBottom w:val="0"/>
              <w:divBdr>
                <w:top w:val="none" w:sz="0" w:space="0" w:color="auto"/>
                <w:left w:val="none" w:sz="0" w:space="0" w:color="auto"/>
                <w:bottom w:val="none" w:sz="0" w:space="0" w:color="auto"/>
                <w:right w:val="none" w:sz="0" w:space="0" w:color="auto"/>
              </w:divBdr>
            </w:div>
            <w:div w:id="1244149510">
              <w:marLeft w:val="0"/>
              <w:marRight w:val="0"/>
              <w:marTop w:val="0"/>
              <w:marBottom w:val="0"/>
              <w:divBdr>
                <w:top w:val="none" w:sz="0" w:space="0" w:color="auto"/>
                <w:left w:val="none" w:sz="0" w:space="0" w:color="auto"/>
                <w:bottom w:val="none" w:sz="0" w:space="0" w:color="auto"/>
                <w:right w:val="none" w:sz="0" w:space="0" w:color="auto"/>
              </w:divBdr>
            </w:div>
            <w:div w:id="1306397951">
              <w:marLeft w:val="0"/>
              <w:marRight w:val="0"/>
              <w:marTop w:val="0"/>
              <w:marBottom w:val="0"/>
              <w:divBdr>
                <w:top w:val="none" w:sz="0" w:space="0" w:color="auto"/>
                <w:left w:val="none" w:sz="0" w:space="0" w:color="auto"/>
                <w:bottom w:val="none" w:sz="0" w:space="0" w:color="auto"/>
                <w:right w:val="none" w:sz="0" w:space="0" w:color="auto"/>
              </w:divBdr>
            </w:div>
            <w:div w:id="1578199527">
              <w:marLeft w:val="0"/>
              <w:marRight w:val="0"/>
              <w:marTop w:val="0"/>
              <w:marBottom w:val="0"/>
              <w:divBdr>
                <w:top w:val="none" w:sz="0" w:space="0" w:color="auto"/>
                <w:left w:val="none" w:sz="0" w:space="0" w:color="auto"/>
                <w:bottom w:val="none" w:sz="0" w:space="0" w:color="auto"/>
                <w:right w:val="none" w:sz="0" w:space="0" w:color="auto"/>
              </w:divBdr>
            </w:div>
            <w:div w:id="1757969901">
              <w:marLeft w:val="0"/>
              <w:marRight w:val="0"/>
              <w:marTop w:val="0"/>
              <w:marBottom w:val="0"/>
              <w:divBdr>
                <w:top w:val="none" w:sz="0" w:space="0" w:color="auto"/>
                <w:left w:val="none" w:sz="0" w:space="0" w:color="auto"/>
                <w:bottom w:val="none" w:sz="0" w:space="0" w:color="auto"/>
                <w:right w:val="none" w:sz="0" w:space="0" w:color="auto"/>
              </w:divBdr>
            </w:div>
            <w:div w:id="2032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der-und-diversity.fau.de/preise-wettbewerbe/gleichstellungsprei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3719-373B-452F-BF7B-2F97C11C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34D77CA3</Template>
  <TotalTime>0</TotalTime>
  <Pages>2</Pages>
  <Words>553</Words>
  <Characters>3488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Ausschreibung</vt:lpstr>
    </vt:vector>
  </TitlesOfParts>
  <Company>RRZE, Uni-Erlangen</Company>
  <LinksUpToDate>false</LinksUpToDate>
  <CharactersWithSpaces>4033</CharactersWithSpaces>
  <SharedDoc>false</SharedDoc>
  <HLinks>
    <vt:vector size="6" baseType="variant">
      <vt:variant>
        <vt:i4>3211371</vt:i4>
      </vt:variant>
      <vt:variant>
        <vt:i4>0</vt:i4>
      </vt:variant>
      <vt:variant>
        <vt:i4>0</vt:i4>
      </vt:variant>
      <vt:variant>
        <vt:i4>5</vt:i4>
      </vt:variant>
      <vt:variant>
        <vt:lpwstr>http://www.gender-und-diversity.fau.de/gleichstellung/preise-wettbewerbe/gleichstellungspreis/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saenzelb</dc:creator>
  <cp:lastModifiedBy>Marcel Hanisch</cp:lastModifiedBy>
  <cp:revision>2</cp:revision>
  <cp:lastPrinted>2015-03-12T12:49:00Z</cp:lastPrinted>
  <dcterms:created xsi:type="dcterms:W3CDTF">2016-03-18T10:30:00Z</dcterms:created>
  <dcterms:modified xsi:type="dcterms:W3CDTF">2016-03-18T10:30:00Z</dcterms:modified>
</cp:coreProperties>
</file>